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9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A165ED">
        <w:tc>
          <w:tcPr>
            <w:tcW w:w="2029" w:type="dxa"/>
          </w:tcPr>
          <w:p w:rsidR="00991445" w:rsidRDefault="00991445" w:rsidP="00A165ED">
            <w:pPr>
              <w:pStyle w:val="lfej"/>
              <w:ind w:left="206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970865" cy="1004250"/>
                  <wp:effectExtent l="0" t="0" r="1270" b="571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703" cy="1023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A165ED" w:rsidRDefault="00991445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A165ED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991445" w:rsidRPr="00284AFF" w:rsidRDefault="00A165ED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:rsidR="001D756D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Iktatószám: 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FSZ/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2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30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-</w:t>
            </w:r>
            <w:r w:rsidR="00120648">
              <w:rPr>
                <w:rFonts w:ascii="Adobe Garamond Pro" w:hAnsi="Adobe Garamond Pro" w:cs="Adobe Garamond Pro"/>
                <w:sz w:val="22"/>
                <w:szCs w:val="20"/>
              </w:rPr>
              <w:t>10</w:t>
            </w:r>
            <w:bookmarkStart w:id="0" w:name="_GoBack"/>
            <w:bookmarkEnd w:id="0"/>
            <w:r>
              <w:rPr>
                <w:rFonts w:ascii="Adobe Garamond Pro" w:hAnsi="Adobe Garamond Pro" w:cs="Adobe Garamond Pro"/>
                <w:sz w:val="22"/>
                <w:szCs w:val="20"/>
              </w:rPr>
              <w:t>/201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9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Tárgy: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 xml:space="preserve">előterjesztés 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ajánlattevők</w:t>
            </w:r>
          </w:p>
          <w:p w:rsidR="006720BE" w:rsidRPr="00284AFF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57/520-103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>kijelölésére</w:t>
            </w:r>
          </w:p>
          <w:p w:rsidR="00991445" w:rsidRDefault="006720BE" w:rsidP="001D756D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jegyzo@jaszfenyszaru.hu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Ügyintéző:</w:t>
            </w:r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Illés Péter</w:t>
            </w:r>
          </w:p>
        </w:tc>
      </w:tr>
    </w:tbl>
    <w:p w:rsidR="001B107B" w:rsidRPr="002A047C" w:rsidRDefault="001B107B" w:rsidP="009B32FE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2A047C">
        <w:rPr>
          <w:rFonts w:ascii="Adobe Garamond Pro" w:hAnsi="Adobe Garamond Pro"/>
          <w:b/>
        </w:rPr>
        <w:t>ELŐTERJESZTÉS</w:t>
      </w:r>
    </w:p>
    <w:p w:rsidR="00C8602F" w:rsidRDefault="00C8602F" w:rsidP="009B32FE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2A047C">
        <w:rPr>
          <w:rFonts w:ascii="Adobe Garamond Pro" w:hAnsi="Adobe Garamond Pro"/>
        </w:rPr>
        <w:t xml:space="preserve">/ </w:t>
      </w:r>
      <w:r w:rsidRPr="00FC26F7">
        <w:rPr>
          <w:rFonts w:ascii="Adobe Garamond Pro" w:hAnsi="Adobe Garamond Pro"/>
          <w:sz w:val="24"/>
          <w:szCs w:val="24"/>
        </w:rPr>
        <w:t>A TOP-1.1.1-1</w:t>
      </w:r>
      <w:r>
        <w:rPr>
          <w:rFonts w:ascii="Adobe Garamond Pro" w:hAnsi="Adobe Garamond Pro"/>
          <w:sz w:val="24"/>
          <w:szCs w:val="24"/>
        </w:rPr>
        <w:t>6</w:t>
      </w:r>
      <w:r w:rsidRPr="00FC26F7">
        <w:rPr>
          <w:rFonts w:ascii="Adobe Garamond Pro" w:hAnsi="Adobe Garamond Pro"/>
          <w:sz w:val="24"/>
          <w:szCs w:val="24"/>
        </w:rPr>
        <w:t>-JN1-201</w:t>
      </w:r>
      <w:r>
        <w:rPr>
          <w:rFonts w:ascii="Adobe Garamond Pro" w:hAnsi="Adobe Garamond Pro"/>
          <w:sz w:val="24"/>
          <w:szCs w:val="24"/>
        </w:rPr>
        <w:t>7</w:t>
      </w:r>
      <w:r w:rsidRPr="00FC26F7">
        <w:rPr>
          <w:rFonts w:ascii="Adobe Garamond Pro" w:hAnsi="Adobe Garamond Pro"/>
          <w:sz w:val="24"/>
          <w:szCs w:val="24"/>
        </w:rPr>
        <w:t>-000</w:t>
      </w:r>
      <w:r>
        <w:rPr>
          <w:rFonts w:ascii="Adobe Garamond Pro" w:hAnsi="Adobe Garamond Pro"/>
          <w:sz w:val="24"/>
          <w:szCs w:val="24"/>
        </w:rPr>
        <w:t>11</w:t>
      </w:r>
      <w:r w:rsidRPr="00FC26F7">
        <w:rPr>
          <w:rFonts w:ascii="Adobe Garamond Pro" w:hAnsi="Adobe Garamond Pro"/>
          <w:sz w:val="24"/>
          <w:szCs w:val="24"/>
        </w:rPr>
        <w:t xml:space="preserve"> számú, </w:t>
      </w:r>
      <w:r>
        <w:rPr>
          <w:rFonts w:ascii="Adobe Garamond Pro" w:hAnsi="Adobe Garamond Pro"/>
          <w:sz w:val="24"/>
          <w:szCs w:val="24"/>
        </w:rPr>
        <w:t>„</w:t>
      </w:r>
      <w:r w:rsidRPr="00FC26F7">
        <w:rPr>
          <w:rFonts w:ascii="Adobe Garamond Pro" w:hAnsi="Adobe Garamond Pro"/>
          <w:sz w:val="24"/>
          <w:szCs w:val="24"/>
        </w:rPr>
        <w:t xml:space="preserve">Jászfényszaru Ipari Park fejlesztése a megközelíthetőség javításával </w:t>
      </w:r>
      <w:r>
        <w:rPr>
          <w:rFonts w:ascii="Adobe Garamond Pro" w:hAnsi="Adobe Garamond Pro"/>
          <w:sz w:val="24"/>
          <w:szCs w:val="24"/>
        </w:rPr>
        <w:t>II</w:t>
      </w:r>
      <w:r w:rsidRPr="00FC26F7">
        <w:rPr>
          <w:rFonts w:ascii="Adobe Garamond Pro" w:hAnsi="Adobe Garamond Pro"/>
          <w:sz w:val="24"/>
          <w:szCs w:val="24"/>
        </w:rPr>
        <w:t>. ütem</w:t>
      </w:r>
      <w:r>
        <w:rPr>
          <w:rFonts w:ascii="Adobe Garamond Pro" w:hAnsi="Adobe Garamond Pro"/>
          <w:sz w:val="24"/>
          <w:szCs w:val="24"/>
        </w:rPr>
        <w:t>”</w:t>
      </w:r>
      <w:r w:rsidRPr="00FC26F7">
        <w:rPr>
          <w:rFonts w:ascii="Adobe Garamond Pro" w:hAnsi="Adobe Garamond Pro"/>
          <w:sz w:val="24"/>
          <w:szCs w:val="24"/>
        </w:rPr>
        <w:t xml:space="preserve"> című projekt keretében </w:t>
      </w:r>
      <w:r>
        <w:rPr>
          <w:rFonts w:ascii="Adobe Garamond Pro" w:hAnsi="Adobe Garamond Pro"/>
          <w:sz w:val="24"/>
          <w:szCs w:val="24"/>
        </w:rPr>
        <w:t xml:space="preserve">közúti közlekedésbiztonsági audit </w:t>
      </w:r>
      <w:r w:rsidRPr="00FC26F7">
        <w:rPr>
          <w:rFonts w:ascii="Adobe Garamond Pro" w:hAnsi="Adobe Garamond Pro"/>
          <w:sz w:val="24"/>
          <w:szCs w:val="24"/>
        </w:rPr>
        <w:t>elkészítéséhez ajánlattevők kijelölés</w:t>
      </w:r>
      <w:r>
        <w:rPr>
          <w:rFonts w:ascii="Adobe Garamond Pro" w:hAnsi="Adobe Garamond Pro"/>
          <w:sz w:val="24"/>
          <w:szCs w:val="24"/>
        </w:rPr>
        <w:t>éről /</w:t>
      </w:r>
    </w:p>
    <w:p w:rsidR="00C8602F" w:rsidRPr="006720BE" w:rsidRDefault="00C8602F" w:rsidP="009B32FE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6720BE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C8602F" w:rsidRDefault="00C8602F" w:rsidP="009B32FE">
      <w:pPr>
        <w:spacing w:after="60" w:line="240" w:lineRule="auto"/>
        <w:jc w:val="both"/>
        <w:rPr>
          <w:rFonts w:ascii="Adobe Garamond Pro" w:hAnsi="Adobe Garamond Pro"/>
          <w:color w:val="000000"/>
          <w:sz w:val="24"/>
          <w:szCs w:val="24"/>
        </w:rPr>
      </w:pPr>
      <w:r>
        <w:rPr>
          <w:rFonts w:ascii="Adobe Garamond Pro" w:hAnsi="Adobe Garamond Pro"/>
          <w:color w:val="000000"/>
          <w:sz w:val="24"/>
          <w:szCs w:val="24"/>
        </w:rPr>
        <w:t xml:space="preserve">A tárgyban jelölt projekt </w:t>
      </w:r>
      <w:r w:rsidRPr="001B0D29">
        <w:rPr>
          <w:rFonts w:ascii="Adobe Garamond Pro" w:hAnsi="Adobe Garamond Pro"/>
          <w:color w:val="000000"/>
          <w:sz w:val="24"/>
          <w:szCs w:val="24"/>
        </w:rPr>
        <w:t xml:space="preserve">keretében el kell készíttetni a projekt által érintett </w:t>
      </w:r>
      <w:r>
        <w:rPr>
          <w:rFonts w:ascii="Adobe Garamond Pro" w:hAnsi="Adobe Garamond Pro"/>
          <w:color w:val="000000"/>
          <w:sz w:val="24"/>
          <w:szCs w:val="24"/>
        </w:rPr>
        <w:t xml:space="preserve">egyes </w:t>
      </w:r>
      <w:r w:rsidR="009B32FE">
        <w:rPr>
          <w:rFonts w:ascii="Adobe Garamond Pro" w:hAnsi="Adobe Garamond Pro"/>
          <w:color w:val="000000"/>
          <w:sz w:val="24"/>
          <w:szCs w:val="24"/>
        </w:rPr>
        <w:t>fejlesztésekre</w:t>
      </w:r>
      <w:r>
        <w:rPr>
          <w:rFonts w:ascii="Adobe Garamond Pro" w:hAnsi="Adobe Garamond Pro"/>
          <w:color w:val="000000"/>
          <w:sz w:val="24"/>
          <w:szCs w:val="24"/>
        </w:rPr>
        <w:t xml:space="preserve"> vonatkozó közúti közlekedésbiztonsági auditot.</w:t>
      </w:r>
    </w:p>
    <w:p w:rsidR="00EF5CFF" w:rsidRDefault="00EF5CFF" w:rsidP="009B32FE">
      <w:pPr>
        <w:spacing w:after="0" w:line="240" w:lineRule="auto"/>
        <w:jc w:val="both"/>
        <w:rPr>
          <w:rFonts w:ascii="Adobe Garamond Pro" w:hAnsi="Adobe Garamond Pro"/>
          <w:color w:val="000000"/>
          <w:sz w:val="24"/>
          <w:szCs w:val="24"/>
        </w:rPr>
      </w:pPr>
      <w:r>
        <w:rPr>
          <w:rFonts w:ascii="Adobe Garamond Pro" w:hAnsi="Adobe Garamond Pro"/>
          <w:color w:val="000000"/>
          <w:sz w:val="24"/>
          <w:szCs w:val="24"/>
        </w:rPr>
        <w:t>Jászfényszaru Város Önkormányzata Közbeszerzési Bírálóbizottsága a 2019.07.11-ei ülésén ajánlattevőknek a következő vállalkozásokat javasolja:</w:t>
      </w:r>
    </w:p>
    <w:p w:rsidR="00EF5CFF" w:rsidRPr="008F2247" w:rsidRDefault="00EF5CFF" w:rsidP="009B32FE">
      <w:pPr>
        <w:pStyle w:val="Csakszveg"/>
        <w:jc w:val="both"/>
        <w:rPr>
          <w:rFonts w:ascii="Adobe Garamond Pro" w:hAnsi="Adobe Garamond Pro"/>
          <w:sz w:val="24"/>
          <w:szCs w:val="24"/>
        </w:rPr>
      </w:pPr>
      <w:r w:rsidRPr="008F2247">
        <w:rPr>
          <w:rFonts w:ascii="Adobe Garamond Pro" w:hAnsi="Adobe Garamond Pro"/>
          <w:sz w:val="24"/>
          <w:szCs w:val="24"/>
        </w:rPr>
        <w:t>Orosz Gyula szakértő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8F2247">
        <w:rPr>
          <w:rFonts w:ascii="Adobe Garamond Pro" w:hAnsi="Adobe Garamond Pro"/>
          <w:sz w:val="24"/>
          <w:szCs w:val="24"/>
        </w:rPr>
        <w:tab/>
        <w:t>3200 Gyöngyös, Gólya u.97.</w:t>
      </w:r>
    </w:p>
    <w:p w:rsidR="00EF5CFF" w:rsidRPr="008F2247" w:rsidRDefault="00EF5CFF" w:rsidP="009B32FE">
      <w:pPr>
        <w:pStyle w:val="Csakszveg"/>
        <w:jc w:val="both"/>
        <w:rPr>
          <w:rFonts w:ascii="Adobe Garamond Pro" w:hAnsi="Adobe Garamond Pro"/>
          <w:sz w:val="24"/>
          <w:szCs w:val="24"/>
        </w:rPr>
      </w:pPr>
      <w:r w:rsidRPr="008F2247">
        <w:rPr>
          <w:rFonts w:ascii="Adobe Garamond Pro" w:hAnsi="Adobe Garamond Pro"/>
          <w:sz w:val="24"/>
          <w:szCs w:val="24"/>
        </w:rPr>
        <w:t>SIGEN Kft.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8F2247">
        <w:rPr>
          <w:rFonts w:ascii="Adobe Garamond Pro" w:hAnsi="Adobe Garamond Pro"/>
          <w:sz w:val="24"/>
          <w:szCs w:val="24"/>
        </w:rPr>
        <w:t>1149 B</w:t>
      </w:r>
      <w:r>
        <w:rPr>
          <w:rFonts w:ascii="Adobe Garamond Pro" w:hAnsi="Adobe Garamond Pro"/>
          <w:sz w:val="24"/>
          <w:szCs w:val="24"/>
        </w:rPr>
        <w:t>udapest</w:t>
      </w:r>
      <w:r w:rsidRPr="008F2247">
        <w:rPr>
          <w:rFonts w:ascii="Adobe Garamond Pro" w:hAnsi="Adobe Garamond Pro"/>
          <w:sz w:val="24"/>
          <w:szCs w:val="24"/>
        </w:rPr>
        <w:t>, Egressy u. 23-25.</w:t>
      </w:r>
    </w:p>
    <w:p w:rsidR="00EF5CFF" w:rsidRPr="008F2247" w:rsidRDefault="00EF5CFF" w:rsidP="009B32FE">
      <w:pPr>
        <w:pStyle w:val="Csakszveg"/>
        <w:spacing w:after="60"/>
        <w:jc w:val="both"/>
        <w:rPr>
          <w:rFonts w:ascii="Adobe Garamond Pro" w:hAnsi="Adobe Garamond Pro"/>
          <w:sz w:val="24"/>
          <w:szCs w:val="24"/>
        </w:rPr>
      </w:pPr>
      <w:r w:rsidRPr="008F2247">
        <w:rPr>
          <w:rFonts w:ascii="Adobe Garamond Pro" w:hAnsi="Adobe Garamond Pro"/>
          <w:sz w:val="24"/>
          <w:szCs w:val="24"/>
        </w:rPr>
        <w:t>MANDALA-KÖR Kft.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8F2247">
        <w:rPr>
          <w:rFonts w:ascii="Adobe Garamond Pro" w:hAnsi="Adobe Garamond Pro"/>
          <w:sz w:val="24"/>
          <w:szCs w:val="24"/>
        </w:rPr>
        <w:t>2890 Tata, Újhegyi u. 32.</w:t>
      </w:r>
    </w:p>
    <w:p w:rsidR="00A165ED" w:rsidRDefault="00A165ED" w:rsidP="009B32FE">
      <w:pPr>
        <w:pStyle w:val="Szvegtrzs3"/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A</w:t>
      </w:r>
      <w:r>
        <w:rPr>
          <w:rFonts w:ascii="Adobe Garamond Pro" w:hAnsi="Adobe Garamond Pro"/>
          <w:sz w:val="24"/>
          <w:szCs w:val="24"/>
        </w:rPr>
        <w:t xml:space="preserve"> feladat végrehajtásának fedezete </w:t>
      </w:r>
      <w:r w:rsidRPr="00FC26F7">
        <w:rPr>
          <w:rFonts w:ascii="Adobe Garamond Pro" w:hAnsi="Adobe Garamond Pro"/>
          <w:sz w:val="24"/>
          <w:szCs w:val="24"/>
        </w:rPr>
        <w:t xml:space="preserve">a projekt </w:t>
      </w:r>
      <w:r>
        <w:rPr>
          <w:rFonts w:ascii="Adobe Garamond Pro" w:hAnsi="Adobe Garamond Pro"/>
          <w:sz w:val="24"/>
          <w:szCs w:val="24"/>
        </w:rPr>
        <w:t>keretében rendelkezésre áll.</w:t>
      </w:r>
    </w:p>
    <w:p w:rsidR="00C13970" w:rsidRPr="002A4EBA" w:rsidRDefault="00E502E3" w:rsidP="009B32FE">
      <w:pPr>
        <w:spacing w:after="60" w:line="240" w:lineRule="auto"/>
        <w:jc w:val="both"/>
        <w:rPr>
          <w:rFonts w:ascii="Adobe Garamond Pro" w:hAnsi="Adobe Garamond Pro"/>
        </w:rPr>
      </w:pPr>
      <w:r w:rsidRPr="006720BE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1B107B" w:rsidRPr="006720BE" w:rsidRDefault="001B107B" w:rsidP="009B32FE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Határozati javaslat:</w:t>
      </w:r>
    </w:p>
    <w:p w:rsidR="001B107B" w:rsidRPr="006720BE" w:rsidRDefault="001B107B" w:rsidP="009B32FE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……./201</w:t>
      </w:r>
      <w:r w:rsidR="00C43508">
        <w:rPr>
          <w:rFonts w:ascii="Adobe Garamond Pro" w:hAnsi="Adobe Garamond Pro"/>
          <w:b/>
          <w:sz w:val="24"/>
          <w:szCs w:val="24"/>
        </w:rPr>
        <w:t>9</w:t>
      </w:r>
      <w:r w:rsidRPr="006720BE">
        <w:rPr>
          <w:rFonts w:ascii="Adobe Garamond Pro" w:hAnsi="Adobe Garamond Pro"/>
          <w:b/>
          <w:sz w:val="24"/>
          <w:szCs w:val="24"/>
        </w:rPr>
        <w:t>.(</w:t>
      </w:r>
      <w:r w:rsidR="00C43508">
        <w:rPr>
          <w:rFonts w:ascii="Adobe Garamond Pro" w:hAnsi="Adobe Garamond Pro"/>
          <w:b/>
          <w:sz w:val="24"/>
          <w:szCs w:val="24"/>
        </w:rPr>
        <w:t>V</w:t>
      </w:r>
      <w:r w:rsidR="006720BE">
        <w:rPr>
          <w:rFonts w:ascii="Adobe Garamond Pro" w:hAnsi="Adobe Garamond Pro"/>
          <w:b/>
          <w:sz w:val="24"/>
          <w:szCs w:val="24"/>
        </w:rPr>
        <w:t>II.</w:t>
      </w:r>
      <w:r w:rsidR="00C43508">
        <w:rPr>
          <w:rFonts w:ascii="Adobe Garamond Pro" w:hAnsi="Adobe Garamond Pro"/>
          <w:b/>
          <w:sz w:val="24"/>
          <w:szCs w:val="24"/>
        </w:rPr>
        <w:t>17</w:t>
      </w:r>
      <w:r w:rsidRPr="006720BE">
        <w:rPr>
          <w:rFonts w:ascii="Adobe Garamond Pro" w:hAnsi="Adobe Garamond Pro"/>
          <w:b/>
          <w:sz w:val="24"/>
          <w:szCs w:val="24"/>
        </w:rPr>
        <w:t>) Képviselő-testületi határozat</w:t>
      </w:r>
    </w:p>
    <w:p w:rsidR="009B32FE" w:rsidRDefault="009B32FE" w:rsidP="009B32FE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A TOP-1.1.1-1</w:t>
      </w:r>
      <w:r>
        <w:rPr>
          <w:rFonts w:ascii="Adobe Garamond Pro" w:hAnsi="Adobe Garamond Pro"/>
          <w:sz w:val="24"/>
          <w:szCs w:val="24"/>
        </w:rPr>
        <w:t>6</w:t>
      </w:r>
      <w:r w:rsidRPr="00FC26F7">
        <w:rPr>
          <w:rFonts w:ascii="Adobe Garamond Pro" w:hAnsi="Adobe Garamond Pro"/>
          <w:sz w:val="24"/>
          <w:szCs w:val="24"/>
        </w:rPr>
        <w:t>-JN1-201</w:t>
      </w:r>
      <w:r>
        <w:rPr>
          <w:rFonts w:ascii="Adobe Garamond Pro" w:hAnsi="Adobe Garamond Pro"/>
          <w:sz w:val="24"/>
          <w:szCs w:val="24"/>
        </w:rPr>
        <w:t>7</w:t>
      </w:r>
      <w:r w:rsidRPr="00FC26F7">
        <w:rPr>
          <w:rFonts w:ascii="Adobe Garamond Pro" w:hAnsi="Adobe Garamond Pro"/>
          <w:sz w:val="24"/>
          <w:szCs w:val="24"/>
        </w:rPr>
        <w:t>-000</w:t>
      </w:r>
      <w:r>
        <w:rPr>
          <w:rFonts w:ascii="Adobe Garamond Pro" w:hAnsi="Adobe Garamond Pro"/>
          <w:sz w:val="24"/>
          <w:szCs w:val="24"/>
        </w:rPr>
        <w:t>11</w:t>
      </w:r>
      <w:r w:rsidRPr="00FC26F7">
        <w:rPr>
          <w:rFonts w:ascii="Adobe Garamond Pro" w:hAnsi="Adobe Garamond Pro"/>
          <w:sz w:val="24"/>
          <w:szCs w:val="24"/>
        </w:rPr>
        <w:t xml:space="preserve"> számú, </w:t>
      </w:r>
      <w:r>
        <w:rPr>
          <w:rFonts w:ascii="Adobe Garamond Pro" w:hAnsi="Adobe Garamond Pro"/>
          <w:sz w:val="24"/>
          <w:szCs w:val="24"/>
        </w:rPr>
        <w:t>„</w:t>
      </w:r>
      <w:r w:rsidRPr="00FC26F7">
        <w:rPr>
          <w:rFonts w:ascii="Adobe Garamond Pro" w:hAnsi="Adobe Garamond Pro"/>
          <w:sz w:val="24"/>
          <w:szCs w:val="24"/>
        </w:rPr>
        <w:t xml:space="preserve">Jászfényszaru Ipari Park fejlesztése a megközelíthetőség javításával </w:t>
      </w:r>
      <w:r>
        <w:rPr>
          <w:rFonts w:ascii="Adobe Garamond Pro" w:hAnsi="Adobe Garamond Pro"/>
          <w:sz w:val="24"/>
          <w:szCs w:val="24"/>
        </w:rPr>
        <w:t>II</w:t>
      </w:r>
      <w:r w:rsidRPr="00FC26F7">
        <w:rPr>
          <w:rFonts w:ascii="Adobe Garamond Pro" w:hAnsi="Adobe Garamond Pro"/>
          <w:sz w:val="24"/>
          <w:szCs w:val="24"/>
        </w:rPr>
        <w:t>. ütem</w:t>
      </w:r>
      <w:r>
        <w:rPr>
          <w:rFonts w:ascii="Adobe Garamond Pro" w:hAnsi="Adobe Garamond Pro"/>
          <w:sz w:val="24"/>
          <w:szCs w:val="24"/>
        </w:rPr>
        <w:t>”</w:t>
      </w:r>
      <w:r w:rsidRPr="00FC26F7">
        <w:rPr>
          <w:rFonts w:ascii="Adobe Garamond Pro" w:hAnsi="Adobe Garamond Pro"/>
          <w:sz w:val="24"/>
          <w:szCs w:val="24"/>
        </w:rPr>
        <w:t xml:space="preserve"> című projekt keretében </w:t>
      </w:r>
      <w:r>
        <w:rPr>
          <w:rFonts w:ascii="Adobe Garamond Pro" w:hAnsi="Adobe Garamond Pro"/>
          <w:sz w:val="24"/>
          <w:szCs w:val="24"/>
        </w:rPr>
        <w:t xml:space="preserve">közúti közlekedésbiztonsági audit </w:t>
      </w:r>
      <w:r w:rsidRPr="00FC26F7">
        <w:rPr>
          <w:rFonts w:ascii="Adobe Garamond Pro" w:hAnsi="Adobe Garamond Pro"/>
          <w:sz w:val="24"/>
          <w:szCs w:val="24"/>
        </w:rPr>
        <w:t>elkészítéséhez ajánlattevők kijelölés</w:t>
      </w:r>
      <w:r>
        <w:rPr>
          <w:rFonts w:ascii="Adobe Garamond Pro" w:hAnsi="Adobe Garamond Pro"/>
          <w:sz w:val="24"/>
          <w:szCs w:val="24"/>
        </w:rPr>
        <w:t>ér</w:t>
      </w:r>
      <w:r>
        <w:rPr>
          <w:rFonts w:ascii="Adobe Garamond Pro" w:hAnsi="Adobe Garamond Pro"/>
          <w:sz w:val="24"/>
          <w:szCs w:val="24"/>
        </w:rPr>
        <w:t>e</w:t>
      </w:r>
    </w:p>
    <w:p w:rsidR="006720BE" w:rsidRDefault="001B107B" w:rsidP="009B32FE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E502E3" w:rsidRPr="006720BE">
        <w:rPr>
          <w:rFonts w:ascii="Adobe Garamond Pro" w:hAnsi="Adobe Garamond Pro"/>
          <w:sz w:val="24"/>
          <w:szCs w:val="24"/>
        </w:rPr>
        <w:t>a</w:t>
      </w:r>
      <w:r w:rsidR="006720BE">
        <w:rPr>
          <w:rFonts w:ascii="Adobe Garamond Pro" w:hAnsi="Adobe Garamond Pro"/>
          <w:sz w:val="24"/>
          <w:szCs w:val="24"/>
        </w:rPr>
        <w:t xml:space="preserve"> </w:t>
      </w:r>
      <w:r w:rsidR="009B32FE" w:rsidRPr="00FC26F7">
        <w:rPr>
          <w:rFonts w:ascii="Adobe Garamond Pro" w:hAnsi="Adobe Garamond Pro"/>
          <w:sz w:val="24"/>
          <w:szCs w:val="24"/>
        </w:rPr>
        <w:t>TOP-1.1.1-1</w:t>
      </w:r>
      <w:r w:rsidR="009B32FE">
        <w:rPr>
          <w:rFonts w:ascii="Adobe Garamond Pro" w:hAnsi="Adobe Garamond Pro"/>
          <w:sz w:val="24"/>
          <w:szCs w:val="24"/>
        </w:rPr>
        <w:t>6</w:t>
      </w:r>
      <w:r w:rsidR="009B32FE" w:rsidRPr="00FC26F7">
        <w:rPr>
          <w:rFonts w:ascii="Adobe Garamond Pro" w:hAnsi="Adobe Garamond Pro"/>
          <w:sz w:val="24"/>
          <w:szCs w:val="24"/>
        </w:rPr>
        <w:t>-JN1-201</w:t>
      </w:r>
      <w:r w:rsidR="009B32FE">
        <w:rPr>
          <w:rFonts w:ascii="Adobe Garamond Pro" w:hAnsi="Adobe Garamond Pro"/>
          <w:sz w:val="24"/>
          <w:szCs w:val="24"/>
        </w:rPr>
        <w:t>7</w:t>
      </w:r>
      <w:r w:rsidR="009B32FE" w:rsidRPr="00FC26F7">
        <w:rPr>
          <w:rFonts w:ascii="Adobe Garamond Pro" w:hAnsi="Adobe Garamond Pro"/>
          <w:sz w:val="24"/>
          <w:szCs w:val="24"/>
        </w:rPr>
        <w:t>-000</w:t>
      </w:r>
      <w:r w:rsidR="009B32FE">
        <w:rPr>
          <w:rFonts w:ascii="Adobe Garamond Pro" w:hAnsi="Adobe Garamond Pro"/>
          <w:sz w:val="24"/>
          <w:szCs w:val="24"/>
        </w:rPr>
        <w:t>11</w:t>
      </w:r>
      <w:r w:rsidR="009B32FE" w:rsidRPr="00FC26F7">
        <w:rPr>
          <w:rFonts w:ascii="Adobe Garamond Pro" w:hAnsi="Adobe Garamond Pro"/>
          <w:sz w:val="24"/>
          <w:szCs w:val="24"/>
        </w:rPr>
        <w:t xml:space="preserve"> számú, </w:t>
      </w:r>
      <w:r w:rsidR="009B32FE">
        <w:rPr>
          <w:rFonts w:ascii="Adobe Garamond Pro" w:hAnsi="Adobe Garamond Pro"/>
          <w:sz w:val="24"/>
          <w:szCs w:val="24"/>
        </w:rPr>
        <w:t>„</w:t>
      </w:r>
      <w:r w:rsidR="009B32FE" w:rsidRPr="00FC26F7">
        <w:rPr>
          <w:rFonts w:ascii="Adobe Garamond Pro" w:hAnsi="Adobe Garamond Pro"/>
          <w:sz w:val="24"/>
          <w:szCs w:val="24"/>
        </w:rPr>
        <w:t xml:space="preserve">Jászfényszaru Ipari Park fejlesztése a megközelíthetőség javításával </w:t>
      </w:r>
      <w:r w:rsidR="009B32FE">
        <w:rPr>
          <w:rFonts w:ascii="Adobe Garamond Pro" w:hAnsi="Adobe Garamond Pro"/>
          <w:sz w:val="24"/>
          <w:szCs w:val="24"/>
        </w:rPr>
        <w:t>II</w:t>
      </w:r>
      <w:r w:rsidR="009B32FE" w:rsidRPr="00FC26F7">
        <w:rPr>
          <w:rFonts w:ascii="Adobe Garamond Pro" w:hAnsi="Adobe Garamond Pro"/>
          <w:sz w:val="24"/>
          <w:szCs w:val="24"/>
        </w:rPr>
        <w:t>. ütem</w:t>
      </w:r>
      <w:r w:rsidR="009B32FE">
        <w:rPr>
          <w:rFonts w:ascii="Adobe Garamond Pro" w:hAnsi="Adobe Garamond Pro"/>
          <w:sz w:val="24"/>
          <w:szCs w:val="24"/>
        </w:rPr>
        <w:t>”</w:t>
      </w:r>
      <w:r w:rsidR="009B32FE" w:rsidRPr="00FC26F7">
        <w:rPr>
          <w:rFonts w:ascii="Adobe Garamond Pro" w:hAnsi="Adobe Garamond Pro"/>
          <w:sz w:val="24"/>
          <w:szCs w:val="24"/>
        </w:rPr>
        <w:t xml:space="preserve"> című projekt keretében </w:t>
      </w:r>
      <w:r w:rsidR="009B32FE">
        <w:rPr>
          <w:rFonts w:ascii="Adobe Garamond Pro" w:hAnsi="Adobe Garamond Pro"/>
          <w:sz w:val="24"/>
          <w:szCs w:val="24"/>
        </w:rPr>
        <w:t xml:space="preserve">közúti közlekedésbiztonsági audit </w:t>
      </w:r>
      <w:r w:rsidR="009B32FE" w:rsidRPr="00FC26F7">
        <w:rPr>
          <w:rFonts w:ascii="Adobe Garamond Pro" w:hAnsi="Adobe Garamond Pro"/>
          <w:sz w:val="24"/>
          <w:szCs w:val="24"/>
        </w:rPr>
        <w:t xml:space="preserve">elkészítéséhez </w:t>
      </w:r>
      <w:r w:rsidR="006720BE">
        <w:rPr>
          <w:rFonts w:ascii="Adobe Garamond Pro" w:hAnsi="Adobe Garamond Pro"/>
          <w:sz w:val="24"/>
          <w:szCs w:val="24"/>
        </w:rPr>
        <w:t>az alábbi vállalkozásokat jelöli ki:</w:t>
      </w:r>
    </w:p>
    <w:p w:rsidR="00EF5CFF" w:rsidRPr="008F2247" w:rsidRDefault="00EF5CFF" w:rsidP="009B32FE">
      <w:pPr>
        <w:pStyle w:val="Csakszveg"/>
        <w:ind w:left="567"/>
        <w:jc w:val="both"/>
        <w:rPr>
          <w:rFonts w:ascii="Adobe Garamond Pro" w:hAnsi="Adobe Garamond Pro"/>
          <w:sz w:val="24"/>
          <w:szCs w:val="24"/>
        </w:rPr>
      </w:pPr>
      <w:r w:rsidRPr="008F2247">
        <w:rPr>
          <w:rFonts w:ascii="Adobe Garamond Pro" w:hAnsi="Adobe Garamond Pro"/>
          <w:sz w:val="24"/>
          <w:szCs w:val="24"/>
        </w:rPr>
        <w:t>Orosz Gyula szakértő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8F2247">
        <w:rPr>
          <w:rFonts w:ascii="Adobe Garamond Pro" w:hAnsi="Adobe Garamond Pro"/>
          <w:sz w:val="24"/>
          <w:szCs w:val="24"/>
        </w:rPr>
        <w:t>3200 Gyöngyös, Gólya u.97.</w:t>
      </w:r>
    </w:p>
    <w:p w:rsidR="00EF5CFF" w:rsidRPr="008F2247" w:rsidRDefault="00EF5CFF" w:rsidP="009B32FE">
      <w:pPr>
        <w:pStyle w:val="Csakszveg"/>
        <w:ind w:left="567"/>
        <w:jc w:val="both"/>
        <w:rPr>
          <w:rFonts w:ascii="Adobe Garamond Pro" w:hAnsi="Adobe Garamond Pro"/>
          <w:sz w:val="24"/>
          <w:szCs w:val="24"/>
        </w:rPr>
      </w:pPr>
      <w:r w:rsidRPr="008F2247">
        <w:rPr>
          <w:rFonts w:ascii="Adobe Garamond Pro" w:hAnsi="Adobe Garamond Pro"/>
          <w:sz w:val="24"/>
          <w:szCs w:val="24"/>
        </w:rPr>
        <w:t>SIGEN Kft.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8F2247">
        <w:rPr>
          <w:rFonts w:ascii="Adobe Garamond Pro" w:hAnsi="Adobe Garamond Pro"/>
          <w:sz w:val="24"/>
          <w:szCs w:val="24"/>
        </w:rPr>
        <w:t>1149 B</w:t>
      </w:r>
      <w:r>
        <w:rPr>
          <w:rFonts w:ascii="Adobe Garamond Pro" w:hAnsi="Adobe Garamond Pro"/>
          <w:sz w:val="24"/>
          <w:szCs w:val="24"/>
        </w:rPr>
        <w:t>udapest</w:t>
      </w:r>
      <w:r w:rsidRPr="008F2247">
        <w:rPr>
          <w:rFonts w:ascii="Adobe Garamond Pro" w:hAnsi="Adobe Garamond Pro"/>
          <w:sz w:val="24"/>
          <w:szCs w:val="24"/>
        </w:rPr>
        <w:t>, Egressy u. 23-25.</w:t>
      </w:r>
    </w:p>
    <w:p w:rsidR="00EF5CFF" w:rsidRPr="008F2247" w:rsidRDefault="00EF5CFF" w:rsidP="009B32FE">
      <w:pPr>
        <w:pStyle w:val="Csakszveg"/>
        <w:spacing w:after="60"/>
        <w:ind w:left="567"/>
        <w:jc w:val="both"/>
        <w:rPr>
          <w:rFonts w:ascii="Adobe Garamond Pro" w:hAnsi="Adobe Garamond Pro"/>
          <w:sz w:val="24"/>
          <w:szCs w:val="24"/>
        </w:rPr>
      </w:pPr>
      <w:r w:rsidRPr="008F2247">
        <w:rPr>
          <w:rFonts w:ascii="Adobe Garamond Pro" w:hAnsi="Adobe Garamond Pro"/>
          <w:sz w:val="24"/>
          <w:szCs w:val="24"/>
        </w:rPr>
        <w:t>MANDALA-KÖR Kft.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8F2247">
        <w:rPr>
          <w:rFonts w:ascii="Adobe Garamond Pro" w:hAnsi="Adobe Garamond Pro"/>
          <w:sz w:val="24"/>
          <w:szCs w:val="24"/>
        </w:rPr>
        <w:t>2890 Tata, Újhegyi u. 32.</w:t>
      </w:r>
    </w:p>
    <w:p w:rsidR="00E502E3" w:rsidRPr="006720BE" w:rsidRDefault="00E502E3" w:rsidP="009B32FE">
      <w:pPr>
        <w:spacing w:after="60" w:line="240" w:lineRule="auto"/>
        <w:ind w:left="567"/>
        <w:jc w:val="both"/>
        <w:rPr>
          <w:rFonts w:ascii="Adobe Garamond Pro" w:hAnsi="Adobe Garamond Pro"/>
          <w:bCs/>
          <w:color w:val="000000"/>
          <w:sz w:val="24"/>
          <w:szCs w:val="24"/>
        </w:rPr>
      </w:pPr>
      <w:r w:rsidRPr="006720BE">
        <w:rPr>
          <w:rFonts w:ascii="Adobe Garamond Pro" w:hAnsi="Adobe Garamond Pro"/>
          <w:bCs/>
          <w:color w:val="000000"/>
          <w:sz w:val="24"/>
          <w:szCs w:val="24"/>
        </w:rPr>
        <w:t>A Képviselő-testület felkéri Győriné dr. Czeglédi Márta polgármestert arra, hogy gondoskodjék az ajánlatok bekéréséről.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Határidő:</w:t>
      </w:r>
      <w:r w:rsidRPr="006720BE">
        <w:rPr>
          <w:rFonts w:ascii="Adobe Garamond Pro" w:hAnsi="Adobe Garamond Pro"/>
          <w:sz w:val="24"/>
          <w:szCs w:val="24"/>
        </w:rPr>
        <w:t xml:space="preserve"> 201</w:t>
      </w:r>
      <w:r w:rsidR="00C43508">
        <w:rPr>
          <w:rFonts w:ascii="Adobe Garamond Pro" w:hAnsi="Adobe Garamond Pro"/>
          <w:sz w:val="24"/>
          <w:szCs w:val="24"/>
        </w:rPr>
        <w:t>9</w:t>
      </w:r>
      <w:r w:rsidRPr="006720BE">
        <w:rPr>
          <w:rFonts w:ascii="Adobe Garamond Pro" w:hAnsi="Adobe Garamond Pro"/>
          <w:sz w:val="24"/>
          <w:szCs w:val="24"/>
        </w:rPr>
        <w:t xml:space="preserve">. </w:t>
      </w:r>
      <w:r w:rsidR="00C43508">
        <w:rPr>
          <w:rFonts w:ascii="Adobe Garamond Pro" w:hAnsi="Adobe Garamond Pro"/>
          <w:sz w:val="24"/>
          <w:szCs w:val="24"/>
        </w:rPr>
        <w:t>július 31.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Felelős:</w:t>
      </w:r>
      <w:r w:rsidRPr="006720BE">
        <w:rPr>
          <w:rFonts w:ascii="Adobe Garamond Pro" w:hAnsi="Adobe Garamond Pro"/>
          <w:b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>Tamus Mária pénzügyi és gazdasági osztály osztályvezető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>dr. Sándor Mátyás jogi és hatósági osztály osztályvezető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>Illés Péter projektiroda irodavezető</w:t>
      </w:r>
    </w:p>
    <w:p w:rsidR="00E462B7" w:rsidRPr="006720BE" w:rsidRDefault="00E462B7" w:rsidP="009B32FE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Végrehajtásért felelős:</w:t>
      </w:r>
      <w:r w:rsidRPr="006720BE">
        <w:rPr>
          <w:rFonts w:ascii="Adobe Garamond Pro" w:hAnsi="Adobe Garamond Pro"/>
          <w:sz w:val="24"/>
          <w:szCs w:val="24"/>
        </w:rPr>
        <w:t xml:space="preserve"> </w:t>
      </w:r>
      <w:r w:rsidR="00C43508">
        <w:rPr>
          <w:rFonts w:ascii="Adobe Garamond Pro" w:hAnsi="Adobe Garamond Pro"/>
          <w:sz w:val="24"/>
          <w:szCs w:val="24"/>
        </w:rPr>
        <w:t>Illés Péter projektiroda irodavezető</w:t>
      </w:r>
    </w:p>
    <w:p w:rsidR="001B107B" w:rsidRPr="006720BE" w:rsidRDefault="00160E02" w:rsidP="009B32F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Jászfényszaru, 201</w:t>
      </w:r>
      <w:r w:rsidR="00C43508">
        <w:rPr>
          <w:rFonts w:ascii="Adobe Garamond Pro" w:hAnsi="Adobe Garamond Pro"/>
          <w:sz w:val="24"/>
          <w:szCs w:val="24"/>
        </w:rPr>
        <w:t>9</w:t>
      </w:r>
      <w:r w:rsidRPr="006720BE">
        <w:rPr>
          <w:rFonts w:ascii="Adobe Garamond Pro" w:hAnsi="Adobe Garamond Pro"/>
          <w:sz w:val="24"/>
          <w:szCs w:val="24"/>
        </w:rPr>
        <w:t xml:space="preserve">. </w:t>
      </w:r>
      <w:r w:rsidR="00C43508">
        <w:rPr>
          <w:rFonts w:ascii="Adobe Garamond Pro" w:hAnsi="Adobe Garamond Pro"/>
          <w:sz w:val="24"/>
          <w:szCs w:val="24"/>
        </w:rPr>
        <w:t>július 11.</w:t>
      </w:r>
    </w:p>
    <w:p w:rsidR="001B107B" w:rsidRPr="006720BE" w:rsidRDefault="001B107B" w:rsidP="009B32FE">
      <w:pPr>
        <w:autoSpaceDE w:val="0"/>
        <w:autoSpaceDN w:val="0"/>
        <w:adjustRightInd w:val="0"/>
        <w:spacing w:after="12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Tisztelettel:</w:t>
      </w:r>
    </w:p>
    <w:p w:rsidR="001B107B" w:rsidRPr="006720BE" w:rsidRDefault="00C13970" w:rsidP="009B32F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Dr. Voller Erika</w:t>
      </w:r>
    </w:p>
    <w:p w:rsidR="00623A85" w:rsidRPr="006720BE" w:rsidRDefault="00C13970" w:rsidP="009B32F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jegyző</w:t>
      </w:r>
    </w:p>
    <w:sectPr w:rsidR="00623A85" w:rsidRPr="006720BE" w:rsidSect="00EF5CFF">
      <w:footerReference w:type="default" r:id="rId8"/>
      <w:pgSz w:w="11906" w:h="16838"/>
      <w:pgMar w:top="567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BF118E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ÉS GAZDASÁGI 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>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B32FE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9B32FE" w:rsidRPr="009858E2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9B32FE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A7A74"/>
    <w:rsid w:val="000C2B28"/>
    <w:rsid w:val="000E4175"/>
    <w:rsid w:val="000F0D65"/>
    <w:rsid w:val="00120648"/>
    <w:rsid w:val="00142D30"/>
    <w:rsid w:val="00160E02"/>
    <w:rsid w:val="00191640"/>
    <w:rsid w:val="001B107B"/>
    <w:rsid w:val="001B3570"/>
    <w:rsid w:val="001D756D"/>
    <w:rsid w:val="00202AED"/>
    <w:rsid w:val="00284AFF"/>
    <w:rsid w:val="002A047C"/>
    <w:rsid w:val="002A4EBA"/>
    <w:rsid w:val="00397B25"/>
    <w:rsid w:val="004155B4"/>
    <w:rsid w:val="004634C4"/>
    <w:rsid w:val="00476A66"/>
    <w:rsid w:val="004D5602"/>
    <w:rsid w:val="004E0198"/>
    <w:rsid w:val="005A41D5"/>
    <w:rsid w:val="005C75B5"/>
    <w:rsid w:val="00623A85"/>
    <w:rsid w:val="006720BE"/>
    <w:rsid w:val="006A2659"/>
    <w:rsid w:val="008626BE"/>
    <w:rsid w:val="008D4658"/>
    <w:rsid w:val="00991445"/>
    <w:rsid w:val="009B32FE"/>
    <w:rsid w:val="00A165ED"/>
    <w:rsid w:val="00A924DF"/>
    <w:rsid w:val="00A97E87"/>
    <w:rsid w:val="00AE08CA"/>
    <w:rsid w:val="00B12DCB"/>
    <w:rsid w:val="00B25E39"/>
    <w:rsid w:val="00BF118E"/>
    <w:rsid w:val="00C13970"/>
    <w:rsid w:val="00C43508"/>
    <w:rsid w:val="00C8602F"/>
    <w:rsid w:val="00D14E44"/>
    <w:rsid w:val="00D16190"/>
    <w:rsid w:val="00D32A78"/>
    <w:rsid w:val="00D90097"/>
    <w:rsid w:val="00DC0928"/>
    <w:rsid w:val="00DC3C76"/>
    <w:rsid w:val="00E11939"/>
    <w:rsid w:val="00E462B7"/>
    <w:rsid w:val="00E502E3"/>
    <w:rsid w:val="00E668D3"/>
    <w:rsid w:val="00E73F10"/>
    <w:rsid w:val="00E871F7"/>
    <w:rsid w:val="00ED7480"/>
    <w:rsid w:val="00EF5CFF"/>
    <w:rsid w:val="00F70BD9"/>
    <w:rsid w:val="00FC59EB"/>
    <w:rsid w:val="00FC6703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9476273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  <w:style w:type="paragraph" w:styleId="Csakszveg">
    <w:name w:val="Plain Text"/>
    <w:basedOn w:val="Norml"/>
    <w:link w:val="CsakszvegChar"/>
    <w:uiPriority w:val="99"/>
    <w:semiHidden/>
    <w:unhideWhenUsed/>
    <w:rsid w:val="00EF5C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EF5CFF"/>
    <w:rPr>
      <w:rFonts w:ascii="Calibri" w:eastAsia="Times New Roman" w:hAnsi="Calibri" w:cs="Times New Roman"/>
    </w:rPr>
  </w:style>
  <w:style w:type="character" w:styleId="Feloldatlanmegemlts">
    <w:name w:val="Unresolved Mention"/>
    <w:basedOn w:val="Bekezdsalapbettpusa"/>
    <w:uiPriority w:val="99"/>
    <w:semiHidden/>
    <w:unhideWhenUsed/>
    <w:rsid w:val="00EF5C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283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22</cp:revision>
  <cp:lastPrinted>2018-03-27T06:10:00Z</cp:lastPrinted>
  <dcterms:created xsi:type="dcterms:W3CDTF">2017-11-06T08:54:00Z</dcterms:created>
  <dcterms:modified xsi:type="dcterms:W3CDTF">2019-07-11T07:17:00Z</dcterms:modified>
</cp:coreProperties>
</file>